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jpeg" ContentType="image/jpeg"/>
  <Override PartName="/word/media/image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jc w:val="center"/>
        <w:rPr>
          <w:i/>
          <w:i/>
          <w:iCs/>
          <w:sz w:val="48"/>
          <w:szCs w:val="48"/>
        </w:rPr>
      </w:pPr>
      <w:r>
        <w:rPr>
          <w:rFonts w:ascii="Times New Roman" w:hAnsi="Times New Roman"/>
          <w:i/>
          <w:iCs/>
          <w:sz w:val="48"/>
          <w:szCs w:val="48"/>
        </w:rPr>
        <w:t xml:space="preserve"> </w:t>
      </w:r>
      <w:r>
        <w:rPr>
          <w:rFonts w:ascii="Times New Roman" w:hAnsi="Times New Roman"/>
          <w:i/>
          <w:iCs/>
          <w:sz w:val="48"/>
          <w:szCs w:val="48"/>
        </w:rPr>
        <w:t xml:space="preserve">консультация для родителей </w:t>
      </w:r>
    </w:p>
    <w:p>
      <w:pPr>
        <w:pStyle w:val="BodyText"/>
        <w:spacing w:lineRule="auto" w:line="240"/>
        <w:rPr>
          <w:i/>
          <w:i/>
          <w:iCs/>
          <w:sz w:val="56"/>
          <w:szCs w:val="56"/>
        </w:rPr>
      </w:pPr>
      <w:r>
        <w:rPr>
          <w:rFonts w:ascii="Times New Roman" w:hAnsi="Times New Roman"/>
          <w:i/>
          <w:iCs/>
          <w:sz w:val="56"/>
          <w:szCs w:val="56"/>
        </w:rPr>
        <w:t xml:space="preserve">Повышение значимости информационного пространства и формирование безопасной 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-268605</wp:posOffset>
            </wp:positionH>
            <wp:positionV relativeFrom="paragraph">
              <wp:posOffset>1610360</wp:posOffset>
            </wp:positionV>
            <wp:extent cx="3124200" cy="1752600"/>
            <wp:effectExtent l="0" t="0" r="0" b="0"/>
            <wp:wrapSquare wrapText="largest"/>
            <wp:docPr id="1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sz w:val="56"/>
          <w:szCs w:val="56"/>
        </w:rPr>
        <w:t>информационно-позитивной среды</w:t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Интернет для большинства людей стал жизненной необходимостью. Особенно быстро привыкают к Интернету дети, они чувствуют себя в новой среде комфортно. Согласно данным статистики, около 50% детей посещают сайты в сети без всякого родительского контроля. Сегодня во многих семьях дети начинают сидеть за компьютером чуть ли не с 3-х летнего возраста. Сначала они увлекаются игрушками, а затем общаются с друзьями и посещают разные сайты в Интернете.</w:t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Style w:val="Emphasis"/>
          <w:rFonts w:ascii="Times New Roman" w:hAnsi="Times New Roman"/>
          <w:sz w:val="28"/>
          <w:szCs w:val="28"/>
        </w:rPr>
        <w:t xml:space="preserve"> </w:t>
      </w:r>
      <w:r>
        <w:rPr>
          <w:rStyle w:val="Emphasis"/>
          <w:rFonts w:ascii="Times New Roman" w:hAnsi="Times New Roman"/>
          <w:sz w:val="28"/>
          <w:szCs w:val="28"/>
        </w:rPr>
        <w:t>Интернет-пространство, ставшее вторым домом для современного поколения, скрывает серьезную угрозу для формирования личности, а ребенок еще не осознает в достаточной мере уровень опасности, что ждет его среди виртуальных сетей глобальной сети.</w:t>
      </w:r>
    </w:p>
    <w:p>
      <w:pPr>
        <w:pStyle w:val="BodyText"/>
        <w:spacing w:before="0" w:after="140"/>
        <w:ind w:hanging="0" w:left="0" w:right="0"/>
        <w:rPr/>
      </w:pPr>
      <w:r>
        <w:rPr>
          <w:rFonts w:ascii="Times New Roman" w:hAnsi="Times New Roman"/>
          <w:sz w:val="28"/>
          <w:szCs w:val="28"/>
        </w:rPr>
        <w:t>   </w:t>
      </w:r>
      <w:r>
        <w:rPr>
          <w:rFonts w:ascii="Times New Roman" w:hAnsi="Times New Roman"/>
          <w:sz w:val="28"/>
          <w:szCs w:val="28"/>
        </w:rPr>
        <w:t>Согласно Российскому законодательству </w:t>
      </w:r>
      <w:r>
        <w:rPr>
          <w:rStyle w:val="Emphasis"/>
          <w:rFonts w:ascii="Times New Roman" w:hAnsi="Times New Roman"/>
          <w:sz w:val="28"/>
          <w:szCs w:val="28"/>
        </w:rPr>
        <w:t>информационная безопасность детей</w:t>
      </w:r>
      <w:r>
        <w:rPr>
          <w:rFonts w:ascii="Times New Roman" w:hAnsi="Times New Roman"/>
          <w:sz w:val="28"/>
          <w:szCs w:val="28"/>
        </w:rPr>
        <w:t> 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от29.12.2010 № 436-ФЗ "О защите детей от информации, причиняющей вред их здоровью и развитию").</w:t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behindDoc="0" distT="0" distB="11430" distL="10160" distR="5080" simplePos="0" locked="0" layoutInCell="1" allowOverlap="1" relativeHeight="3">
                <wp:simplePos x="0" y="0"/>
                <wp:positionH relativeFrom="column">
                  <wp:posOffset>-447040</wp:posOffset>
                </wp:positionH>
                <wp:positionV relativeFrom="paragraph">
                  <wp:posOffset>160020</wp:posOffset>
                </wp:positionV>
                <wp:extent cx="10056495" cy="2796540"/>
                <wp:effectExtent l="10160" t="0" r="5080" b="11430"/>
                <wp:wrapNone/>
                <wp:docPr id="2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6600" cy="2796480"/>
                        </a:xfrm>
                        <a:prstGeom prst="cloudCallout">
                          <a:avLst>
                            <a:gd name="adj1" fmla="val -26092"/>
                            <a:gd name="adj2" fmla="val -4203"/>
                          </a:avLst>
                        </a:prstGeom>
                        <a:noFill/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 1" path="m3900,14370l6753,9190l-2147483557,-2147483556l5333,7267l-2147483555,-2147483554l4365,5945l-2147483553,-2147483552l4857,6595l-2147483551,-2147483550l5333,7273l-2147483549,-2147483548l6775,9220xel5785,7867xel6752,9215xel7720,10543xel4360,5918l4345,5945l-2147483582,-2147483639l-2147483535,-2147483534l-2147483586,-2147483586l-2147483578,-2147483588l-2147483531,-2147483530m4693,26177l4345,5945l6928,34899m4360,5918l-2147483527,-2147483526m16478,39090l6752,9215e" stroked="t" o:allowincell="f" style="position:absolute;margin-left:-35.2pt;margin-top:12.6pt;width:791.8pt;height:220.15pt;mso-wrap-style:none;v-text-anchor:middle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before="0" w:after="140"/>
        <w:ind w:hanging="0" w:left="0" w:right="0"/>
        <w:jc w:val="center"/>
        <w:rPr/>
      </w:pPr>
      <w:r>
        <w:rPr>
          <w:rStyle w:val="Strong"/>
          <w:rFonts w:ascii="Times New Roman" w:hAnsi="Times New Roman"/>
          <w:b/>
          <w:sz w:val="28"/>
          <w:szCs w:val="28"/>
        </w:rPr>
        <w:t>Уважаемые родители!</w:t>
      </w:r>
    </w:p>
    <w:p>
      <w:pPr>
        <w:pStyle w:val="BodyText"/>
        <w:spacing w:before="0" w:after="140"/>
        <w:ind w:hanging="0" w:left="0" w:right="0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Если ваши дети пользуются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Интернетом</w:t>
      </w:r>
      <w:r>
        <w:rPr>
          <w:rFonts w:ascii="Times New Roman" w:hAnsi="Times New Roman"/>
          <w:b w:val="false"/>
          <w:bCs w:val="false"/>
          <w:sz w:val="28"/>
          <w:szCs w:val="28"/>
        </w:rPr>
        <w:t>, вы, без сомнения, беспокоитесь о том, как уберечь их от неприятностей, которые могут подстерегать в путешествии по этому океану информации. Значительное распространение материалов, предназначенных только для взрослых или неприемлемых для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детей</w:t>
      </w:r>
      <w:r>
        <w:rPr>
          <w:rFonts w:ascii="Times New Roman" w:hAnsi="Times New Roman"/>
          <w:b w:val="false"/>
          <w:bCs w:val="false"/>
          <w:sz w:val="28"/>
          <w:szCs w:val="28"/>
        </w:rPr>
        <w:t> по какой – либо другой причине, может легко привести к неприятным последствиям. Кроме того, в Сети нередко встречаются люди, которые пытаются с помощью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Интернета</w:t>
      </w:r>
      <w:r>
        <w:rPr>
          <w:rFonts w:ascii="Times New Roman" w:hAnsi="Times New Roman"/>
          <w:b w:val="false"/>
          <w:bCs w:val="false"/>
          <w:sz w:val="28"/>
          <w:szCs w:val="28"/>
        </w:rPr>
        <w:t> вступать в контакт с детьми, преследуя опасные для ребенка или противоправные цели.</w:t>
      </w:r>
    </w:p>
    <w:p>
      <w:pPr>
        <w:pStyle w:val="BodyText"/>
        <w:spacing w:before="0" w:after="140"/>
        <w:ind w:hanging="0" w:left="0" w:right="0"/>
        <w:jc w:val="center"/>
        <w:rPr>
          <w:rStyle w:val="Strong"/>
          <w:rFonts w:ascii="Times New Roman" w:hAnsi="Times New Roman"/>
          <w:b/>
          <w:bCs/>
          <w:sz w:val="32"/>
          <w:szCs w:val="32"/>
          <w:u w:val="none"/>
        </w:rPr>
      </w:pPr>
      <w:r>
        <w:rPr>
          <w:rFonts w:ascii="Times New Roman" w:hAnsi="Times New Roman"/>
          <w:b/>
          <w:bCs/>
          <w:sz w:val="32"/>
          <w:szCs w:val="32"/>
          <w:u w:val="none"/>
        </w:rPr>
      </w:r>
    </w:p>
    <w:p>
      <w:pPr>
        <w:pStyle w:val="BodyText"/>
        <w:spacing w:before="0" w:after="140"/>
        <w:ind w:hanging="0" w:left="0" w:right="0"/>
        <w:jc w:val="center"/>
        <w:rPr>
          <w:rStyle w:val="Strong"/>
          <w:rFonts w:ascii="Times New Roman" w:hAnsi="Times New Roman"/>
          <w:b/>
          <w:bCs/>
          <w:sz w:val="32"/>
          <w:szCs w:val="32"/>
          <w:u w:val="none"/>
        </w:rPr>
      </w:pPr>
      <w:r>
        <w:rPr>
          <w:rFonts w:ascii="Times New Roman" w:hAnsi="Times New Roman"/>
          <w:b/>
          <w:bCs/>
          <w:sz w:val="32"/>
          <w:szCs w:val="32"/>
          <w:u w:val="none"/>
        </w:rPr>
      </w:r>
    </w:p>
    <w:p>
      <w:pPr>
        <w:pStyle w:val="BodyText"/>
        <w:spacing w:before="0" w:after="140"/>
        <w:ind w:hanging="0" w:left="0" w:right="0"/>
        <w:jc w:val="center"/>
        <w:rPr/>
      </w:pPr>
      <w:r>
        <w:rPr>
          <w:rStyle w:val="Strong"/>
          <w:rFonts w:ascii="Times New Roman" w:hAnsi="Times New Roman"/>
          <w:b/>
          <w:bCs/>
          <w:sz w:val="32"/>
          <w:szCs w:val="32"/>
          <w:u w:val="none"/>
        </w:rPr>
        <w:t>Безопасное использование интернета в соответствии с возрастом</w:t>
      </w:r>
    </w:p>
    <w:p>
      <w:pPr>
        <w:pStyle w:val="BodyText"/>
        <w:spacing w:before="0" w:after="140"/>
        <w:ind w:hanging="0" w:left="0" w:right="0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  <w:u w:val="single"/>
        </w:rPr>
        <w:t>Дети до 7 лет</w:t>
        <w:br/>
      </w:r>
      <w:r>
        <w:rPr>
          <w:rFonts w:ascii="Times New Roman" w:hAnsi="Times New Roman"/>
          <w:b w:val="false"/>
          <w:bCs w:val="false"/>
          <w:sz w:val="28"/>
          <w:szCs w:val="28"/>
        </w:rPr>
        <w:t>Во время первого знакомства с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Интернетом</w:t>
      </w:r>
      <w:r>
        <w:rPr>
          <w:rFonts w:ascii="Times New Roman" w:hAnsi="Times New Roman"/>
          <w:b w:val="false"/>
          <w:bCs w:val="false"/>
          <w:sz w:val="28"/>
          <w:szCs w:val="28"/>
        </w:rPr>
        <w:t> закладывается фундамент для его последующего использования и формирования хороших манер у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детей</w:t>
      </w:r>
      <w:r>
        <w:rPr>
          <w:rFonts w:ascii="Times New Roman" w:hAnsi="Times New Roman"/>
          <w:b w:val="false"/>
          <w:bCs w:val="false"/>
          <w:sz w:val="28"/>
          <w:szCs w:val="28"/>
        </w:rPr>
        <w:t>. Детям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дошкольного возраста</w:t>
      </w:r>
      <w:r>
        <w:rPr>
          <w:rFonts w:ascii="Times New Roman" w:hAnsi="Times New Roman"/>
          <w:b w:val="false"/>
          <w:bCs w:val="false"/>
          <w:sz w:val="28"/>
          <w:szCs w:val="28"/>
        </w:rPr>
        <w:t> нравится установленный порядок, и это является идеальным способом развития у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детей навыков безопасного использования Интернета</w:t>
      </w:r>
      <w:r>
        <w:rPr>
          <w:rFonts w:ascii="Times New Roman" w:hAnsi="Times New Roman"/>
          <w:b w:val="false"/>
          <w:bCs w:val="false"/>
          <w:sz w:val="28"/>
          <w:szCs w:val="28"/>
        </w:rPr>
        <w:t>.</w:t>
        <w:br/>
        <w:t>Дети до 7 лет могут не полностью понимать информацию, доступную в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Интернете</w:t>
      </w:r>
      <w:r>
        <w:rPr>
          <w:rFonts w:ascii="Times New Roman" w:hAnsi="Times New Roman"/>
          <w:b w:val="false"/>
          <w:bCs w:val="false"/>
          <w:sz w:val="28"/>
          <w:szCs w:val="28"/>
        </w:rPr>
        <w:t>, и, например, не отличать рекламу от действительного содержимого. В этом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возрасте родителям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 необходимо помогать детям в поиске подходящего материала. </w:t>
      </w:r>
    </w:p>
    <w:p>
      <w:pPr>
        <w:pStyle w:val="BodyText"/>
        <w:spacing w:before="0" w:after="140"/>
        <w:ind w:hanging="0" w:left="0" w:right="0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Дети часто не видят разницы между использованием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Интернета</w:t>
      </w:r>
      <w:r>
        <w:rPr>
          <w:rFonts w:ascii="Times New Roman" w:hAnsi="Times New Roman"/>
          <w:b w:val="false"/>
          <w:bCs w:val="false"/>
          <w:sz w:val="28"/>
          <w:szCs w:val="28"/>
        </w:rPr>
        <w:t> и играми или рисованием на компьютере.</w:t>
      </w:r>
    </w:p>
    <w:p>
      <w:pPr>
        <w:pStyle w:val="BodyText"/>
        <w:spacing w:before="0" w:after="140"/>
        <w:ind w:hanging="0" w:left="0" w:right="0"/>
        <w:rPr>
          <w:rStyle w:val="Strong"/>
          <w:rFonts w:ascii="Times New Roman" w:hAnsi="Times New Roman"/>
          <w:b w:val="false"/>
          <w:bCs w:val="false"/>
          <w:sz w:val="28"/>
          <w:szCs w:val="28"/>
          <w:u w:val="single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845185</wp:posOffset>
            </wp:positionH>
            <wp:positionV relativeFrom="paragraph">
              <wp:posOffset>-69850</wp:posOffset>
            </wp:positionV>
            <wp:extent cx="3746500" cy="2241550"/>
            <wp:effectExtent l="0" t="0" r="0" b="0"/>
            <wp:wrapSquare wrapText="largest"/>
            <wp:docPr id="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 w:after="140"/>
        <w:ind w:hanging="0" w:left="0" w:right="0"/>
        <w:rPr>
          <w:rStyle w:val="Strong"/>
          <w:rFonts w:ascii="Times New Roman" w:hAnsi="Times New Roman"/>
          <w:b w:val="false"/>
          <w:bCs w:val="false"/>
          <w:sz w:val="28"/>
          <w:szCs w:val="28"/>
          <w:u w:val="single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</w:r>
    </w:p>
    <w:p>
      <w:pPr>
        <w:pStyle w:val="BodyText"/>
        <w:spacing w:before="0" w:after="140"/>
        <w:ind w:hanging="0" w:left="0" w:right="0"/>
        <w:rPr>
          <w:rStyle w:val="Strong"/>
          <w:rFonts w:ascii="Times New Roman" w:hAnsi="Times New Roman"/>
          <w:b w:val="false"/>
          <w:bCs w:val="false"/>
          <w:sz w:val="28"/>
          <w:szCs w:val="28"/>
          <w:u w:val="single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</w:r>
    </w:p>
    <w:p>
      <w:pPr>
        <w:pStyle w:val="BodyText"/>
        <w:spacing w:before="0" w:after="140"/>
        <w:ind w:hanging="0" w:left="0" w:right="0"/>
        <w:rPr>
          <w:rStyle w:val="Strong"/>
          <w:rFonts w:ascii="Times New Roman" w:hAnsi="Times New Roman"/>
          <w:b w:val="false"/>
          <w:bCs w:val="false"/>
          <w:sz w:val="28"/>
          <w:szCs w:val="28"/>
          <w:u w:val="single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</w:r>
    </w:p>
    <w:p>
      <w:pPr>
        <w:pStyle w:val="BodyText"/>
        <w:spacing w:before="0" w:after="140"/>
        <w:ind w:hanging="0" w:left="0" w:right="0"/>
        <w:jc w:val="center"/>
        <w:rPr/>
      </w:pPr>
      <w:r>
        <w:rPr>
          <w:rStyle w:val="Strong"/>
          <w:rFonts w:ascii="Times New Roman" w:hAnsi="Times New Roman"/>
          <w:b w:val="false"/>
          <w:bCs w:val="false"/>
          <w:sz w:val="40"/>
          <w:szCs w:val="40"/>
          <w:u w:val="single"/>
        </w:rPr>
        <w:t>Памятка для родителей "Безопасный Интернет"</w:t>
      </w:r>
    </w:p>
    <w:p>
      <w:pPr>
        <w:pStyle w:val="BodyText"/>
        <w:spacing w:before="0" w:after="140"/>
        <w:ind w:hanging="0" w:left="0" w:right="0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264795</wp:posOffset>
            </wp:positionH>
            <wp:positionV relativeFrom="paragraph">
              <wp:posOffset>-53340</wp:posOffset>
            </wp:positionV>
            <wp:extent cx="1203960" cy="1112520"/>
            <wp:effectExtent l="0" t="0" r="0" b="0"/>
            <wp:wrapSquare wrapText="largest"/>
            <wp:docPr id="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Style w:val="Emphasis"/>
          <w:rFonts w:ascii="Times New Roman" w:hAnsi="Times New Roman"/>
          <w:b w:val="false"/>
          <w:bCs w:val="false"/>
          <w:color w:val="FF3838"/>
          <w:sz w:val="28"/>
          <w:szCs w:val="28"/>
        </w:rPr>
        <w:t xml:space="preserve">Правило 1. 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Внимательно относитесь к действиям ваших </w:t>
      </w:r>
      <w:r>
        <w:rPr>
          <w:rStyle w:val="Strong"/>
          <w:rFonts w:ascii="Times New Roman" w:hAnsi="Times New Roman"/>
          <w:b w:val="false"/>
          <w:bCs w:val="false"/>
          <w:color w:val="3465A4"/>
          <w:sz w:val="28"/>
          <w:szCs w:val="28"/>
        </w:rPr>
        <w:t>детей в 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«мировой паутине»: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Fonts w:ascii="Times New Roman" w:hAnsi="Times New Roman"/>
          <w:b w:val="false"/>
          <w:bCs w:val="false"/>
          <w:sz w:val="28"/>
          <w:szCs w:val="28"/>
        </w:rPr>
        <w:t>Не отправляйте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детей в 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t>«свободное плавание»</w:t>
      </w:r>
      <w:r>
        <w:rPr>
          <w:rFonts w:ascii="Times New Roman" w:hAnsi="Times New Roman"/>
          <w:b w:val="false"/>
          <w:bCs w:val="false"/>
          <w:sz w:val="28"/>
          <w:szCs w:val="28"/>
        </w:rPr>
        <w:t> по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Интернету</w:t>
      </w:r>
      <w:r>
        <w:rPr>
          <w:rFonts w:ascii="Times New Roman" w:hAnsi="Times New Roman"/>
          <w:b w:val="false"/>
          <w:bCs w:val="false"/>
          <w:sz w:val="28"/>
          <w:szCs w:val="28"/>
        </w:rPr>
        <w:t>. Старайтесь активно участвовать в общении ребенка с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</w:t>
      </w:r>
      <w:r>
        <w:rPr>
          <w:rFonts w:ascii="Times New Roman" w:hAnsi="Times New Roman"/>
          <w:b w:val="false"/>
          <w:bCs w:val="false"/>
          <w:sz w:val="28"/>
          <w:szCs w:val="28"/>
        </w:rPr>
        <w:t>, особенно на этапе освоения. Беседуйте с ребенком о том, что нового для себя он узнает с помощью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</w:t>
      </w:r>
      <w:r>
        <w:rPr>
          <w:rFonts w:ascii="Times New Roman" w:hAnsi="Times New Roman"/>
          <w:b w:val="false"/>
          <w:bCs w:val="false"/>
          <w:sz w:val="28"/>
          <w:szCs w:val="28"/>
        </w:rPr>
        <w:t>, чтобы вовремя предупредить угрозу.</w:t>
      </w:r>
    </w:p>
    <w:p>
      <w:pPr>
        <w:pStyle w:val="BodyText"/>
        <w:spacing w:before="0" w:after="140"/>
        <w:ind w:hanging="0" w:left="0" w:right="0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264795</wp:posOffset>
            </wp:positionH>
            <wp:positionV relativeFrom="paragraph">
              <wp:posOffset>-53340</wp:posOffset>
            </wp:positionV>
            <wp:extent cx="1203960" cy="1112520"/>
            <wp:effectExtent l="0" t="0" r="0" b="0"/>
            <wp:wrapSquare wrapText="largest"/>
            <wp:docPr id="5" name="Изображение14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4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ascii="Times New Roman" w:hAnsi="Times New Roman"/>
          <w:b w:val="false"/>
          <w:bCs w:val="false"/>
          <w:color w:val="00A933"/>
          <w:sz w:val="28"/>
          <w:szCs w:val="28"/>
        </w:rPr>
        <w:t xml:space="preserve">Правило 2. 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Информируйте ребенка о возможностях и опасностях, которые несет в себе 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  <w:u w:val="single"/>
        </w:rPr>
        <w:t>сеть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: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Fonts w:ascii="Times New Roman" w:hAnsi="Times New Roman"/>
          <w:b w:val="false"/>
          <w:bCs w:val="false"/>
          <w:sz w:val="28"/>
          <w:szCs w:val="28"/>
        </w:rPr>
        <w:t>Объясните ребенку, что в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Интернете</w:t>
      </w:r>
      <w:r>
        <w:rPr>
          <w:rFonts w:ascii="Times New Roman" w:hAnsi="Times New Roman"/>
          <w:b w:val="false"/>
          <w:bCs w:val="false"/>
          <w:sz w:val="28"/>
          <w:szCs w:val="28"/>
        </w:rPr>
        <w:t> как в жизни встречаются и 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t>«хорошие»</w:t>
      </w:r>
      <w:r>
        <w:rPr>
          <w:rFonts w:ascii="Times New Roman" w:hAnsi="Times New Roman"/>
          <w:b w:val="false"/>
          <w:bCs w:val="false"/>
          <w:sz w:val="28"/>
          <w:szCs w:val="28"/>
        </w:rPr>
        <w:t>, и 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t>«плохие»</w:t>
      </w:r>
      <w:r>
        <w:rPr>
          <w:rFonts w:ascii="Times New Roman" w:hAnsi="Times New Roman"/>
          <w:b w:val="false"/>
          <w:bCs w:val="false"/>
          <w:sz w:val="28"/>
          <w:szCs w:val="28"/>
        </w:rPr>
        <w:t> люди. Объясните, что если ребенок столкнулся с негативом или насилием от другого пользователя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</w:t>
      </w:r>
      <w:r>
        <w:rPr>
          <w:rFonts w:ascii="Times New Roman" w:hAnsi="Times New Roman"/>
          <w:b w:val="false"/>
          <w:bCs w:val="false"/>
          <w:sz w:val="28"/>
          <w:szCs w:val="28"/>
        </w:rPr>
        <w:t>, ему нужно сообщить об этом близким людям.</w:t>
        <w:br/>
        <w:t>Научите ребенка искать нужную ему информацию и проверять ее, в том числе с вашей помощью.</w:t>
        <w:br/>
        <w:t>Научите ребенка внимательно относиться к скачиванию платной информации и получению платных услуг из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</w:t>
      </w:r>
      <w:r>
        <w:rPr>
          <w:rFonts w:ascii="Times New Roman" w:hAnsi="Times New Roman"/>
          <w:b w:val="false"/>
          <w:bCs w:val="false"/>
          <w:sz w:val="28"/>
          <w:szCs w:val="28"/>
        </w:rPr>
        <w:t>, особенно путем отправки sms, – во избежание потери денег.</w:t>
        <w:br/>
        <w:t>Сформируйте список полезных,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интересных</w:t>
      </w:r>
      <w:r>
        <w:rPr>
          <w:rFonts w:ascii="Times New Roman" w:hAnsi="Times New Roman"/>
          <w:b w:val="false"/>
          <w:bCs w:val="false"/>
          <w:sz w:val="28"/>
          <w:szCs w:val="28"/>
        </w:rPr>
        <w:t>,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безопасных ресурсов</w:t>
      </w:r>
      <w:r>
        <w:rPr>
          <w:rFonts w:ascii="Times New Roman" w:hAnsi="Times New Roman"/>
          <w:b w:val="false"/>
          <w:bCs w:val="false"/>
          <w:sz w:val="28"/>
          <w:szCs w:val="28"/>
        </w:rPr>
        <w:t>, которыми может пользоваться ваш ребенок, и посоветуйте их использовать.</w:t>
      </w:r>
    </w:p>
    <w:p>
      <w:pPr>
        <w:pStyle w:val="BodyText"/>
        <w:spacing w:before="0" w:after="140"/>
        <w:ind w:hanging="0" w:left="0" w:right="0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264795</wp:posOffset>
            </wp:positionH>
            <wp:positionV relativeFrom="paragraph">
              <wp:posOffset>-53340</wp:posOffset>
            </wp:positionV>
            <wp:extent cx="1203960" cy="1112520"/>
            <wp:effectExtent l="0" t="0" r="0" b="0"/>
            <wp:wrapSquare wrapText="largest"/>
            <wp:docPr id="6" name="Изображение14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4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ascii="Times New Roman" w:hAnsi="Times New Roman"/>
          <w:b w:val="false"/>
          <w:bCs w:val="false"/>
          <w:color w:val="F10D0C"/>
          <w:sz w:val="28"/>
          <w:szCs w:val="28"/>
        </w:rPr>
        <w:t xml:space="preserve">Правило 3. 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Выберите удобную форму контроля пребывания вашего ребенка в 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  <w:u w:val="single"/>
        </w:rPr>
        <w:t>Сети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: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Fonts w:ascii="Times New Roman" w:hAnsi="Times New Roman"/>
          <w:b w:val="false"/>
          <w:bCs w:val="false"/>
          <w:sz w:val="28"/>
          <w:szCs w:val="28"/>
        </w:rPr>
        <w:t>Установите на ваш компьютер необходимое программное обеспечение – решение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родительского</w:t>
      </w:r>
      <w:r>
        <w:rPr>
          <w:rFonts w:ascii="Times New Roman" w:hAnsi="Times New Roman"/>
          <w:b w:val="false"/>
          <w:bCs w:val="false"/>
          <w:sz w:val="28"/>
          <w:szCs w:val="28"/>
        </w:rPr>
        <w:t> контроля и антивирус.</w:t>
        <w:br/>
        <w:t>Если ваш ребенок остается часто дома один, ограничьте время пребывания вашего ребенка в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Интернете</w:t>
      </w:r>
      <w:r>
        <w:rPr>
          <w:rFonts w:ascii="Times New Roman" w:hAnsi="Times New Roman"/>
          <w:b w:val="false"/>
          <w:bCs w:val="false"/>
          <w:sz w:val="28"/>
          <w:szCs w:val="28"/>
        </w:rPr>
        <w:t>.</w:t>
        <w:br/>
        <w:t>Если компьютер используется всеми членами семьи, установите его в месте, доступном для всех членов семьи, а не в комнате ребенка.</w:t>
        <w:br/>
        <w:t>Создавайте разные учетные записи на вашем компьютере для взрослых и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детей</w:t>
      </w:r>
      <w:r>
        <w:rPr>
          <w:rFonts w:ascii="Times New Roman" w:hAnsi="Times New Roman"/>
          <w:b w:val="false"/>
          <w:bCs w:val="false"/>
          <w:sz w:val="28"/>
          <w:szCs w:val="28"/>
        </w:rPr>
        <w:t>. Это поможет не только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обезопасить ребенка</w:t>
      </w:r>
      <w:r>
        <w:rPr>
          <w:rFonts w:ascii="Times New Roman" w:hAnsi="Times New Roman"/>
          <w:b w:val="false"/>
          <w:bCs w:val="false"/>
          <w:sz w:val="28"/>
          <w:szCs w:val="28"/>
        </w:rPr>
        <w:t>, но и сохранить ваши личные данные.</w:t>
        <w:br/>
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Ваш ребенок.</w:t>
      </w:r>
    </w:p>
    <w:p>
      <w:pPr>
        <w:pStyle w:val="BodyText"/>
        <w:spacing w:before="0" w:after="140"/>
        <w:ind w:hanging="0" w:left="0" w:right="0"/>
        <w:rPr/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264795</wp:posOffset>
            </wp:positionH>
            <wp:positionV relativeFrom="paragraph">
              <wp:posOffset>-53340</wp:posOffset>
            </wp:positionV>
            <wp:extent cx="1203960" cy="1112520"/>
            <wp:effectExtent l="0" t="0" r="0" b="0"/>
            <wp:wrapSquare wrapText="largest"/>
            <wp:docPr id="7" name="Изображение14 Копия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4 Копия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mphasis"/>
          <w:rFonts w:ascii="Times New Roman" w:hAnsi="Times New Roman"/>
          <w:b w:val="false"/>
          <w:bCs w:val="false"/>
          <w:color w:val="00A933"/>
          <w:sz w:val="28"/>
          <w:szCs w:val="28"/>
        </w:rPr>
        <w:t xml:space="preserve">Правило 4. 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Регулярно повышайте уровень компьютерной грамотности, чтобы знать, как обеспечить </w:t>
      </w:r>
      <w:r>
        <w:rPr>
          <w:rStyle w:val="Strong"/>
          <w:rFonts w:ascii="Times New Roman" w:hAnsi="Times New Roman"/>
          <w:b w:val="false"/>
          <w:bCs w:val="false"/>
          <w:color w:val="3465A4"/>
          <w:sz w:val="28"/>
          <w:szCs w:val="28"/>
        </w:rPr>
        <w:t>безопасность детей</w:t>
      </w:r>
      <w:r>
        <w:rPr>
          <w:rStyle w:val="Emphasis"/>
          <w:rFonts w:ascii="Times New Roman" w:hAnsi="Times New Roman"/>
          <w:b w:val="false"/>
          <w:bCs w:val="false"/>
          <w:color w:val="3465A4"/>
          <w:sz w:val="28"/>
          <w:szCs w:val="28"/>
        </w:rPr>
        <w:t>: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Fonts w:ascii="Times New Roman" w:hAnsi="Times New Roman"/>
          <w:b w:val="false"/>
          <w:bCs w:val="false"/>
          <w:sz w:val="28"/>
          <w:szCs w:val="28"/>
        </w:rPr>
        <w:t>Используйте удобные возможности повышения уровня компьютерной и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Интернет грамотности</w:t>
      </w:r>
      <w:r>
        <w:rPr>
          <w:rFonts w:ascii="Times New Roman" w:hAnsi="Times New Roman"/>
          <w:b w:val="false"/>
          <w:bCs w:val="false"/>
          <w:sz w:val="28"/>
          <w:szCs w:val="28"/>
        </w:rPr>
        <w:t>, например, посещение курсов, чтение специальной литературы, 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консультации с экспертами</w:t>
      </w:r>
      <w:r>
        <w:rPr>
          <w:rFonts w:ascii="Times New Roman" w:hAnsi="Times New Roman"/>
          <w:b w:val="false"/>
          <w:bCs w:val="false"/>
          <w:sz w:val="28"/>
          <w:szCs w:val="28"/>
        </w:rPr>
        <w:t>.</w:t>
      </w:r>
    </w:p>
    <w:p>
      <w:pPr>
        <w:pStyle w:val="BodyText"/>
        <w:spacing w:before="0" w:after="140"/>
        <w:ind w:hanging="0" w:left="0" w:right="0"/>
        <w:rPr>
          <w:rFonts w:ascii="Times New Roman" w:hAnsi="Times New Roman"/>
          <w:b w:val="false"/>
          <w:bCs w:val="false"/>
          <w:sz w:val="28"/>
          <w:szCs w:val="28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264795</wp:posOffset>
            </wp:positionH>
            <wp:positionV relativeFrom="paragraph">
              <wp:posOffset>-53340</wp:posOffset>
            </wp:positionV>
            <wp:extent cx="1203960" cy="1112520"/>
            <wp:effectExtent l="0" t="0" r="0" b="0"/>
            <wp:wrapSquare wrapText="largest"/>
            <wp:docPr id="8" name="Изображение14 Копия 3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4 Копия 3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/>
          <w:iCs/>
          <w:color w:val="FF0000"/>
          <w:sz w:val="28"/>
          <w:szCs w:val="28"/>
        </w:rPr>
        <w:t>Правило 5.</w:t>
      </w:r>
      <w:r>
        <w:rPr>
          <w:rFonts w:ascii="Times New Roman" w:hAnsi="Times New Roman"/>
          <w:b w:val="false"/>
          <w:bCs w:val="false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/>
          <w:iCs/>
          <w:color w:val="3465A4"/>
          <w:sz w:val="28"/>
          <w:szCs w:val="28"/>
        </w:rPr>
        <w:t>Руководствуйтесь рекомендациями педиатров: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 Сколько времени можно позволять ребенку сидеть за компьютером? В этом вопросе вы должны проявить настойчивость и непреклонность, как при дозировке лекарств. Ребенок до 6 лет не должен проводить за компьютером более 10 - 15 минут. Для детей в возрасте 7 - 8 лет ограничение составляет 30 - 40 минут в день. В 9 - 11 лет можно позволять сидеть за компьютером не более часа - двух в день. Помните, что злоупотребление компьютером рискованно для физического здоровья и может вызвать у ребенка ухудшение зрения, гиподинамию, подверженность аллергиям и даже сердечно-сосудистые заболевания. </w:t>
      </w:r>
    </w:p>
    <w:p>
      <w:pPr>
        <w:pStyle w:val="Heading3"/>
        <w:spacing w:before="0" w:after="140"/>
        <w:ind w:hanging="0" w:left="0" w:right="0"/>
        <w:rPr>
          <w:b/>
          <w:bCs/>
          <w:sz w:val="40"/>
          <w:szCs w:val="40"/>
        </w:rPr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33020</wp:posOffset>
            </wp:positionH>
            <wp:positionV relativeFrom="paragraph">
              <wp:posOffset>601980</wp:posOffset>
            </wp:positionV>
            <wp:extent cx="2934335" cy="2115185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3300"/>
          <w:sz w:val="40"/>
          <w:szCs w:val="40"/>
        </w:rPr>
        <w:t>Источники информации по проблеме безопасности ребенка в Интернете.</w:t>
      </w:r>
    </w:p>
    <w:p>
      <w:pPr>
        <w:pStyle w:val="BodyText"/>
        <w:spacing w:before="0" w:after="140"/>
        <w:ind w:hanging="0" w:left="0" w:right="0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Уроки и занятия по безопасности размещены в сети Интернет: квест по цифровой грамотности «Сетевичок»  </w:t>
      </w:r>
      <w:hyperlink r:id="rId10">
        <w:r>
          <w:rPr>
            <w:rStyle w:val="Hyperlink"/>
            <w:rFonts w:ascii="Times New Roman" w:hAnsi="Times New Roman"/>
            <w:b w:val="false"/>
            <w:bCs w:val="false"/>
            <w:sz w:val="28"/>
            <w:szCs w:val="28"/>
          </w:rPr>
          <w:t>www.Сетевичок.рф</w:t>
        </w:r>
      </w:hyperlink>
      <w:r>
        <w:rPr>
          <w:rFonts w:ascii="Times New Roman" w:hAnsi="Times New Roman"/>
          <w:b w:val="false"/>
          <w:bCs w:val="false"/>
          <w:sz w:val="28"/>
          <w:szCs w:val="28"/>
        </w:rPr>
        <w:t>, опрос для родителей (законных представителей) на сайте </w:t>
      </w:r>
      <w:hyperlink r:id="rId11">
        <w:r>
          <w:rPr>
            <w:rStyle w:val="Hyperlink"/>
            <w:rFonts w:ascii="Times New Roman" w:hAnsi="Times New Roman"/>
            <w:b w:val="false"/>
            <w:bCs w:val="false"/>
            <w:sz w:val="28"/>
            <w:szCs w:val="28"/>
          </w:rPr>
          <w:t>www</w:t>
        </w:r>
      </w:hyperlink>
      <w:hyperlink r:id="rId12">
        <w:r>
          <w:rPr>
            <w:rStyle w:val="Hyperlink"/>
            <w:rFonts w:ascii="Times New Roman" w:hAnsi="Times New Roman"/>
            <w:b w:val="false"/>
            <w:bCs w:val="false"/>
            <w:sz w:val="28"/>
            <w:szCs w:val="28"/>
          </w:rPr>
          <w:t>.Родители.сетевичок.рф</w:t>
        </w:r>
      </w:hyperlink>
      <w:r>
        <w:rPr>
          <w:rFonts w:ascii="Times New Roman" w:hAnsi="Times New Roman"/>
          <w:b w:val="false"/>
          <w:bCs w:val="false"/>
          <w:sz w:val="28"/>
          <w:szCs w:val="28"/>
        </w:rPr>
        <w:t>.</w:t>
      </w:r>
    </w:p>
    <w:p>
      <w:pPr>
        <w:pStyle w:val="BodyText"/>
        <w:spacing w:before="0" w:after="140"/>
        <w:ind w:hanging="0" w:left="0" w:right="0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Единый урок информационной безопасности 20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  <w:lang w:val="en-US"/>
        </w:rPr>
        <w:t>20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 xml:space="preserve"> г.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</w:r>
      <w:hyperlink r:id="rId13">
        <w:r>
          <w:rPr>
            <w:rStyle w:val="Hyperlink"/>
            <w:rFonts w:ascii="Times New Roman" w:hAnsi="Times New Roman"/>
            <w:b w:val="false"/>
            <w:bCs w:val="false"/>
            <w:sz w:val="28"/>
            <w:szCs w:val="28"/>
          </w:rPr>
          <w:t>https://единыйурок.рф/index.php/edinyj-urok-po-bezopasnosti-v-seti-internet-20</w:t>
        </w:r>
      </w:hyperlink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20</w:t>
      </w:r>
    </w:p>
    <w:p>
      <w:pPr>
        <w:pStyle w:val="BodyText"/>
        <w:spacing w:before="0" w:after="140"/>
        <w:ind w:hanging="0" w:left="0" w:right="0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Видеообращение члена Совета Федерации Л.Н.Боковой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Style w:val="Hyperlink"/>
          <w:rFonts w:ascii="Times New Roman" w:hAnsi="Times New Roman"/>
          <w:b w:val="false"/>
          <w:bCs w:val="false"/>
          <w:sz w:val="22"/>
          <w:szCs w:val="22"/>
        </w:rPr>
        <w:t>https://www.youtube.com/watch?v=kRpJunLXW_w</w:t>
      </w:r>
    </w:p>
    <w:p>
      <w:pPr>
        <w:pStyle w:val="BodyText"/>
        <w:spacing w:before="0" w:after="140"/>
        <w:ind w:hanging="0" w:left="0" w:right="0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Мультфильмы «Единый урок безопасности в сети  интернет»</w:t>
      </w:r>
    </w:p>
    <w:p>
      <w:pPr>
        <w:pStyle w:val="BodyText"/>
        <w:spacing w:before="0" w:after="140"/>
        <w:ind w:hanging="0" w:left="0" w:right="0"/>
        <w:rPr/>
      </w:pPr>
      <w:hyperlink r:id="rId14">
        <w:r>
          <w:rPr>
            <w:rStyle w:val="Hyperlink"/>
            <w:rFonts w:ascii="Times New Roman" w:hAnsi="Times New Roman"/>
            <w:b w:val="false"/>
            <w:bCs w:val="false"/>
            <w:sz w:val="20"/>
            <w:szCs w:val="20"/>
          </w:rPr>
          <w:t>https://www.youtube.com/watch?v=q1AoY7v40fg</w:t>
          <w:br/>
        </w:r>
      </w:hyperlink>
      <w:hyperlink r:id="rId15">
        <w:r>
          <w:rPr>
            <w:rStyle w:val="Hyperlink"/>
            <w:rFonts w:ascii="Times New Roman" w:hAnsi="Times New Roman"/>
            <w:b w:val="false"/>
            <w:bCs w:val="false"/>
            <w:sz w:val="20"/>
            <w:szCs w:val="20"/>
          </w:rPr>
          <w:t>https://www.youtube.com/watch?v=yZIdEW7dmTY</w:t>
          <w:br/>
        </w:r>
      </w:hyperlink>
      <w:hyperlink r:id="rId16">
        <w:r>
          <w:rPr>
            <w:rStyle w:val="Hyperlink"/>
            <w:rFonts w:ascii="Times New Roman" w:hAnsi="Times New Roman"/>
            <w:b w:val="false"/>
            <w:bCs w:val="false"/>
            <w:sz w:val="20"/>
            <w:szCs w:val="20"/>
          </w:rPr>
          <w:t>https://www.youtube.com/watch?v=cn3YVBOP03Q</w:t>
        </w:r>
      </w:hyperlink>
    </w:p>
    <w:p>
      <w:pPr>
        <w:pStyle w:val="BodyText"/>
        <w:spacing w:before="0" w:after="140"/>
        <w:rPr>
          <w:rFonts w:ascii="Times New Roman" w:hAnsi="Times New Roman" w:eastAsia="Times New Roman" w:cs="Segoe UI"/>
          <w:b w:val="false"/>
          <w:bCs w:val="false"/>
          <w:color w:val="010101"/>
          <w:kern w:val="2"/>
          <w:sz w:val="20"/>
          <w:szCs w:val="20"/>
          <w:lang w:eastAsia="ru-RU"/>
        </w:rPr>
      </w:pPr>
      <w:r>
        <w:rPr>
          <w:rFonts w:eastAsia="Times New Roman" w:cs="Segoe UI" w:ascii="Times New Roman" w:hAnsi="Times New Roman"/>
          <w:b w:val="false"/>
          <w:bCs w:val="false"/>
          <w:color w:val="010101"/>
          <w:kern w:val="2"/>
          <w:sz w:val="20"/>
          <w:szCs w:val="20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270"/>
        <w:ind w:hanging="0" w:left="0"/>
        <w:outlineLvl w:val="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365875" cy="8326755"/>
            <wp:effectExtent l="0" t="0" r="0" b="0"/>
            <wp:docPr id="10" name="Рисунок 2" descr="https://sun9-26.userapi.com/tpmJaVGId29Xq3P7ePBCGrgxPwP_taiPwG_ujg/-D2ChyHZg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https://sun9-26.userapi.com/tpmJaVGId29Xq3P7ePBCGrgxPwP_taiPwG_ujg/-D2ChyHZgk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ascii="Calibri Light" w:hAnsi="Calibri Light" w:eastAsia="" w:cs="" w:asciiTheme="majorHAnsi" w:cstheme="majorBidi" w:eastAsiaTheme="majorEastAsia" w:hAnsiTheme="majorHAnsi"/>
      <w:b/>
      <w:bCs/>
      <w:color w:themeColor="accent1" w:val="4F81BD"/>
    </w:rPr>
  </w:style>
  <w:style w:type="paragraph" w:styleId="Heading4">
    <w:name w:val="Heading 4"/>
    <w:basedOn w:val="Style14"/>
    <w:next w:val="BodyText"/>
    <w:qFormat/>
    <w:pPr>
      <w:spacing w:before="120" w:after="120"/>
      <w:outlineLvl w:val="3"/>
    </w:pPr>
    <w:rPr>
      <w:rFonts w:ascii="Liberation Serif" w:hAnsi="Liberation Serif" w:eastAsia="Segoe UI" w:cs="Tahoma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qFormat/>
    <w:rPr>
      <w:i/>
      <w:iCs/>
    </w:rPr>
  </w:style>
  <w:style w:type="character" w:styleId="Strong">
    <w:name w:val="Strong"/>
    <w:basedOn w:val="DefaultParagraphFont"/>
    <w:qFormat/>
    <w:rPr>
      <w:b/>
      <w:bCs/>
    </w:rPr>
  </w:style>
  <w:style w:type="character" w:styleId="Style12">
    <w:name w:val="Цитата"/>
    <w:qFormat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Style13">
    <w:name w:val="Маркеры"/>
    <w:qFormat/>
    <w:rPr>
      <w:rFonts w:ascii="OpenSymbol" w:hAnsi="OpenSymbol" w:eastAsia="OpenSymbol" w:cs="OpenSymbol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6703e"/>
    <w:pPr>
      <w:spacing w:before="0" w:after="16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yperlink" Target="http://www.xn--b1afankxqj2c.xn--p1ai/" TargetMode="External"/><Relationship Id="rId11" Type="http://schemas.openxmlformats.org/officeDocument/2006/relationships/hyperlink" Target="http://www.xn--d1aciboont.xn--b1afankxqj2c.xn--p1ai/" TargetMode="External"/><Relationship Id="rId12" Type="http://schemas.openxmlformats.org/officeDocument/2006/relationships/hyperlink" Target="http://www.xn--d1aciboont.xn--b1afankxqj2c.xn--p1ai/" TargetMode="External"/><Relationship Id="rId13" Type="http://schemas.openxmlformats.org/officeDocument/2006/relationships/hyperlink" Target="https://xn--d1abkefqip0a2f.xn--p1ai/index.php/edinyj-urok-po-bezopasnosti-v-seti-internet-2018" TargetMode="External"/><Relationship Id="rId14" Type="http://schemas.openxmlformats.org/officeDocument/2006/relationships/hyperlink" Target="https://www.youtube.com/watch?v=q1AoY7v40fg" TargetMode="External"/><Relationship Id="rId15" Type="http://schemas.openxmlformats.org/officeDocument/2006/relationships/hyperlink" Target="https://www.youtube.com/watch?v=yZIdEW7dmTY" TargetMode="External"/><Relationship Id="rId16" Type="http://schemas.openxmlformats.org/officeDocument/2006/relationships/hyperlink" Target="https://www.youtube.com/watch?v=cn3YVBOP03Q" TargetMode="External"/><Relationship Id="rId17" Type="http://schemas.openxmlformats.org/officeDocument/2006/relationships/image" Target="media/image5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Application>LibreOffice/7.6.2.1$Windows_X86_64 LibreOffice_project/56f7684011345957bbf33a7ee678afaf4d2ba333</Application>
  <AppVersion>15.0000</AppVersion>
  <Pages>6</Pages>
  <Words>758</Words>
  <Characters>5157</Characters>
  <CharactersWithSpaces>5908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2023-11-08T12:03:00Z</dcterms:created>
  <dc:creator>Пользователь Windows</dc:creator>
  <dc:description/>
  <dc:language>ru-RU</dc:language>
  <cp:lastModifiedBy/>
  <cp:lastPrinted>2023-11-08T19:18:49Z</cp:lastPrinted>
  <dcterms:modified xsi:type="dcterms:W3CDTF">2023-11-30T11:11:20Z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